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11" w:rsidRDefault="00A533E6">
      <w:pPr>
        <w:spacing w:after="29" w:line="28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8"/>
        </w:rPr>
        <w:t xml:space="preserve">Памятка по безопасности на водных объектах в осенне-зимний период </w:t>
      </w:r>
    </w:p>
    <w:p w:rsidR="00011111" w:rsidRDefault="00A533E6">
      <w:pPr>
        <w:spacing w:after="238" w:line="266" w:lineRule="auto"/>
        <w:ind w:left="-5" w:hanging="10"/>
      </w:pPr>
      <w:bookmarkStart w:id="0" w:name="_GoBack"/>
      <w:r>
        <w:rPr>
          <w:rFonts w:ascii="Times New Roman" w:eastAsia="Times New Roman" w:hAnsi="Times New Roman" w:cs="Times New Roman"/>
          <w:i/>
          <w:sz w:val="32"/>
        </w:rPr>
        <w:t xml:space="preserve">Ежегодно на водоемах России тонут более 10 000 человек. И не только в летнюю жару, но и зимой или ранней весной, проваливаясь под лед.  </w:t>
      </w:r>
    </w:p>
    <w:p w:rsidR="00011111" w:rsidRDefault="00A533E6">
      <w:pPr>
        <w:spacing w:after="264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Можно пойти на зимнюю рыбалку, сократить путь, перейдя водоем по льду, Можно покататься по льду на коньках или съехать на лед по горке с обрывистого берега.  </w:t>
      </w:r>
    </w:p>
    <w:bookmarkEnd w:id="0"/>
    <w:p w:rsidR="00011111" w:rsidRDefault="00A533E6">
      <w:pPr>
        <w:spacing w:after="314"/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                                                        Помните!</w:t>
      </w:r>
      <w:r>
        <w:rPr>
          <w:rFonts w:ascii="Times New Roman" w:eastAsia="Times New Roman" w:hAnsi="Times New Roman" w:cs="Times New Roman"/>
          <w:i/>
          <w:color w:val="FF0000"/>
          <w:sz w:val="32"/>
        </w:rPr>
        <w:t xml:space="preserve"> </w:t>
      </w:r>
    </w:p>
    <w:p w:rsidR="00011111" w:rsidRDefault="00A533E6">
      <w:pPr>
        <w:spacing w:after="303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Выход на лед - это опасность для жизни.</w:t>
      </w:r>
      <w:r>
        <w:rPr>
          <w:rFonts w:ascii="Times New Roman" w:eastAsia="Times New Roman" w:hAnsi="Times New Roman" w:cs="Times New Roman"/>
          <w:i/>
          <w:color w:val="FF0000"/>
          <w:sz w:val="32"/>
        </w:rPr>
        <w:t xml:space="preserve"> </w:t>
      </w:r>
    </w:p>
    <w:p w:rsidR="00011111" w:rsidRDefault="00A533E6">
      <w:pPr>
        <w:spacing w:after="451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Какие опасности подстерегают нас на льду?  </w:t>
      </w:r>
    </w:p>
    <w:p w:rsidR="00011111" w:rsidRDefault="00A533E6">
      <w:pPr>
        <w:spacing w:after="118"/>
        <w:ind w:left="15" w:right="2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>1.Тонкий лед.</w:t>
      </w:r>
      <w:r>
        <w:rPr>
          <w:rFonts w:ascii="Times New Roman" w:eastAsia="Times New Roman" w:hAnsi="Times New Roman" w:cs="Times New Roman"/>
          <w:i/>
          <w:color w:val="FF0000"/>
          <w:sz w:val="44"/>
        </w:rPr>
        <w:t xml:space="preserve"> </w:t>
      </w:r>
    </w:p>
    <w:p w:rsidR="00011111" w:rsidRDefault="00A533E6">
      <w:pPr>
        <w:spacing w:after="451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Чтобы без риска находиться на льду, толщина его должна составлять не менее 10-12 сантиметров.  </w:t>
      </w:r>
    </w:p>
    <w:p w:rsidR="00011111" w:rsidRDefault="00A533E6">
      <w:pPr>
        <w:numPr>
          <w:ilvl w:val="0"/>
          <w:numId w:val="1"/>
        </w:numPr>
        <w:spacing w:after="118"/>
        <w:ind w:right="3" w:hanging="441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>Промоины, проталины, полыньи, лунки.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11111" w:rsidRDefault="00A533E6">
      <w:pPr>
        <w:spacing w:after="451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Промоины образуются на реках с быстрым течением и в местах, где бьют родниковые воды или впадают ручьи. На больших площадях подламывают лед теплые воды, сбрасываемые в водоемы промышленными предприятиями. Слаб лед в местах, где в него вмерзли ветки, камыш, доски, или другие предметы.  </w:t>
      </w:r>
    </w:p>
    <w:p w:rsidR="00011111" w:rsidRDefault="00A533E6">
      <w:pPr>
        <w:spacing w:after="32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Опасайтесь таких мест! </w:t>
      </w:r>
    </w:p>
    <w:p w:rsidR="00011111" w:rsidRDefault="00A533E6">
      <w:pPr>
        <w:numPr>
          <w:ilvl w:val="0"/>
          <w:numId w:val="1"/>
        </w:numPr>
        <w:spacing w:after="118"/>
        <w:ind w:right="3" w:hanging="441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>Шалости на льду.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11111" w:rsidRDefault="00A533E6">
      <w:pPr>
        <w:spacing w:after="205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Часто у обрывистых берегов и озер ребята устраивают горки. Скатываясь на санях или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по льду, который трещит и прогибается. Они считают это проявлением героизма, не сознавая страшной опасности подобной забавы.  </w:t>
      </w:r>
    </w:p>
    <w:p w:rsidR="00011111" w:rsidRDefault="00A533E6">
      <w:pPr>
        <w:spacing w:after="25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11111" w:rsidRDefault="00A533E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1111" w:rsidRDefault="00A533E6">
      <w:pPr>
        <w:spacing w:after="139" w:line="271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Во избежание несчастных случаев необходимо выполнять основные правила поведения на льду!</w:t>
      </w:r>
      <w:r>
        <w:rPr>
          <w:rFonts w:ascii="Times New Roman" w:eastAsia="Times New Roman" w:hAnsi="Times New Roman" w:cs="Times New Roman"/>
          <w:i/>
          <w:color w:val="FF0000"/>
          <w:sz w:val="36"/>
        </w:rPr>
        <w:t xml:space="preserve"> </w:t>
      </w:r>
    </w:p>
    <w:p w:rsidR="00011111" w:rsidRDefault="00A533E6">
      <w:pPr>
        <w:spacing w:after="259" w:line="253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полыньи, проруби.  </w:t>
      </w:r>
    </w:p>
    <w:p w:rsidR="00011111" w:rsidRDefault="00A533E6">
      <w:pPr>
        <w:spacing w:after="0"/>
        <w:ind w:right="540"/>
        <w:jc w:val="right"/>
      </w:pPr>
      <w:r>
        <w:rPr>
          <w:noProof/>
        </w:rPr>
        <w:drawing>
          <wp:inline distT="0" distB="0" distL="0" distR="0">
            <wp:extent cx="2381250" cy="153352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2. Безопаснее всего переходить по прозрачному льду, </w:t>
      </w:r>
    </w:p>
    <w:p w:rsidR="00011111" w:rsidRDefault="00A533E6">
      <w:pPr>
        <w:spacing w:after="29" w:line="253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имеющему зеленоватый оттенок, придерживаться проторенных дорожек. </w:t>
      </w:r>
    </w:p>
    <w:p w:rsidR="00011111" w:rsidRDefault="00A533E6">
      <w:pPr>
        <w:spacing w:after="315" w:line="253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Переправляться лучше группой, соблюдая дистанцию, друг от друга 5-6 метров.  </w:t>
      </w:r>
    </w:p>
    <w:p w:rsidR="00011111" w:rsidRDefault="00A533E6">
      <w:pPr>
        <w:numPr>
          <w:ilvl w:val="0"/>
          <w:numId w:val="2"/>
        </w:numPr>
        <w:spacing w:after="259" w:line="253" w:lineRule="auto"/>
        <w:ind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Прочность льда проверяют пешней или толстой палкой, ударяя ею (2-3 раза в одно и то же место) как можно дальше впереди себя. Не следует испытывать прочность льда ударами ногой, так можно и провалиться.  </w:t>
      </w:r>
    </w:p>
    <w:p w:rsidR="00011111" w:rsidRDefault="00A533E6">
      <w:pPr>
        <w:numPr>
          <w:ilvl w:val="0"/>
          <w:numId w:val="2"/>
        </w:numPr>
        <w:spacing w:after="418" w:line="253" w:lineRule="auto"/>
        <w:ind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Лыжникам перед выходом на лед рекомендуется снять петли палок с кистей рук и лямку рюкзака с одного плеча, а также расстегнуть крепления лыж. Эти приготовления обеспечат свободу движений в случае неожиданного провала под лед.  </w:t>
      </w:r>
    </w:p>
    <w:p w:rsidR="00011111" w:rsidRDefault="00A533E6">
      <w:pPr>
        <w:spacing w:after="0" w:line="271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Что же делать, если вы попали в воду?</w:t>
      </w:r>
      <w:r>
        <w:rPr>
          <w:rFonts w:ascii="Times New Roman" w:eastAsia="Times New Roman" w:hAnsi="Times New Roman" w:cs="Times New Roman"/>
          <w:i/>
          <w:color w:val="FF0000"/>
          <w:sz w:val="36"/>
        </w:rPr>
        <w:t xml:space="preserve"> </w:t>
      </w:r>
    </w:p>
    <w:p w:rsidR="00011111" w:rsidRDefault="00A533E6">
      <w:pPr>
        <w:spacing w:after="383"/>
        <w:ind w:left="3337"/>
      </w:pPr>
      <w:r>
        <w:rPr>
          <w:noProof/>
        </w:rPr>
        <mc:AlternateContent>
          <mc:Choice Requires="wpg">
            <w:drawing>
              <wp:inline distT="0" distB="0" distL="0" distR="0">
                <wp:extent cx="2660396" cy="1976673"/>
                <wp:effectExtent l="0" t="0" r="0" b="0"/>
                <wp:docPr id="2342" name="Group 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396" cy="1976673"/>
                          <a:chOff x="0" y="0"/>
                          <a:chExt cx="2660396" cy="1976673"/>
                        </a:xfrm>
                      </wpg:grpSpPr>
                      <wps:wsp>
                        <wps:cNvPr id="3086" name="Shape 3086"/>
                        <wps:cNvSpPr/>
                        <wps:spPr>
                          <a:xfrm>
                            <a:off x="73152" y="1509647"/>
                            <a:ext cx="2456942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21337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30094" y="1281582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0" y="1772407"/>
                            <a:ext cx="115990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 xml:space="preserve">Главное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873252" y="1723542"/>
                            <a:ext cx="101247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947928" y="1723542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1005840" y="1772407"/>
                            <a:ext cx="212431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>не паниковать!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2603246" y="1723542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821" y="0"/>
                            <a:ext cx="2428875" cy="148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42" style="width:209.48pt;height:155.644pt;mso-position-horizontal-relative:char;mso-position-vertical-relative:line" coordsize="26603,19766">
                <v:shape id="Shape 3087" style="position:absolute;width:24569;height:213;left:731;top:15096;" coordsize="2456942,21337" path="m0,0l2456942,0l2456942,21337l0,21337l0,0">
                  <v:stroke weight="0pt" endcap="flat" joinstyle="miter" miterlimit="10" on="false" color="#000000" opacity="0"/>
                  <v:fill on="true" color="#000000"/>
                </v:shape>
                <v:rect id="Rectangle 111" style="position:absolute;width:760;height:3365;left:25300;top:1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7" style="position:absolute;width:11599;height:2716;left:0;top:17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Главное </w:t>
                        </w:r>
                      </w:p>
                    </w:txbxContent>
                  </v:textbox>
                </v:rect>
                <v:rect id="Rectangle 2306" style="position:absolute;width:1012;height:3365;left:8732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08" style="position:absolute;width:760;height:3365;left:9479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9" style="position:absolute;width:21243;height:2716;left:10058;top:17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не паниковать!</w:t>
                        </w:r>
                      </w:p>
                    </w:txbxContent>
                  </v:textbox>
                </v:rect>
                <v:rect id="Rectangle 2315" style="position:absolute;width:760;height:3365;left:26032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" style="position:absolute;width:24288;height:14859;left:918;top:0;" filled="f">
                  <v:imagedata r:id="rId8"/>
                </v:shape>
              </v:group>
            </w:pict>
          </mc:Fallback>
        </mc:AlternateContent>
      </w:r>
    </w:p>
    <w:p w:rsidR="00011111" w:rsidRDefault="00A533E6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Постарайтесь сразу широко раскинуть руки, чтобы удержаться на поверхности. Сохраняйте </w:t>
      </w:r>
    </w:p>
    <w:p w:rsidR="00011111" w:rsidRDefault="00A533E6">
      <w:pPr>
        <w:spacing w:after="254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lastRenderedPageBreak/>
        <w:t xml:space="preserve">самообладание, чтобы удержаться на поверхности воды. Не кричите, если рядом никого нет – вы только зря потратите силы. </w:t>
      </w:r>
    </w:p>
    <w:p w:rsidR="00011111" w:rsidRDefault="00A533E6">
      <w:pPr>
        <w:spacing w:after="31" w:line="269" w:lineRule="auto"/>
        <w:ind w:left="1056" w:hanging="617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Попытайтесь, не обламывая кромку льда и не делая резких движений, выбраться на твердый лед, </w:t>
      </w:r>
    </w:p>
    <w:p w:rsidR="00011111" w:rsidRDefault="00A533E6">
      <w:pPr>
        <w:spacing w:after="254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двигайтесь лежа, в сторону от опасного места. </w:t>
      </w:r>
    </w:p>
    <w:p w:rsidR="00011111" w:rsidRDefault="00A533E6">
      <w:pPr>
        <w:spacing w:after="302" w:line="269" w:lineRule="auto"/>
        <w:ind w:left="694" w:hanging="567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Надо взять за правило: выходя на лед водоема, брать с собой пару больших гвоздей (при помощи их легче подтягиваться на лед). </w:t>
      </w:r>
    </w:p>
    <w:p w:rsidR="00011111" w:rsidRDefault="00A533E6">
      <w:pPr>
        <w:spacing w:after="217" w:line="269" w:lineRule="auto"/>
        <w:ind w:left="725" w:hanging="53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Если на ваших глазах человек провалился под лед - немедленно крикните ему, что идете на помощь. </w:t>
      </w:r>
    </w:p>
    <w:p w:rsidR="00011111" w:rsidRDefault="00A533E6">
      <w:pPr>
        <w:spacing w:after="297" w:line="269" w:lineRule="auto"/>
        <w:ind w:left="2434" w:hanging="2374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Приближаться к полынье нужно только ползком, иначе также можно оказаться воде. </w:t>
      </w:r>
    </w:p>
    <w:p w:rsidR="00011111" w:rsidRDefault="00A533E6">
      <w:pPr>
        <w:spacing w:after="0" w:line="269" w:lineRule="auto"/>
        <w:ind w:left="221" w:firstLine="295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Лучше подложить под себя какой-либо деревянный предмет (доску, лыжи, палки) для увеличения площади </w:t>
      </w:r>
    </w:p>
    <w:p w:rsidR="00011111" w:rsidRDefault="00A533E6">
      <w:pPr>
        <w:spacing w:after="217" w:line="269" w:lineRule="auto"/>
        <w:ind w:left="716" w:hanging="387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опоры. Бросать тонущему веревки, связанные ремни, шарфы, а также санки, лыжи или длинномерные предметы нужно за 3-4 метра от полыньи. </w:t>
      </w:r>
    </w:p>
    <w:p w:rsidR="00011111" w:rsidRDefault="00A533E6">
      <w:pPr>
        <w:spacing w:after="217" w:line="269" w:lineRule="auto"/>
        <w:ind w:left="1073" w:hanging="946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Если неподалеку оказалось несколько человек, надо лечь на лед цепочкой и, держа за ноги   друг друга, подвигаться к пролому во льду. </w:t>
      </w:r>
    </w:p>
    <w:p w:rsidR="00011111" w:rsidRDefault="00A533E6">
      <w:pPr>
        <w:spacing w:after="303" w:line="269" w:lineRule="auto"/>
        <w:ind w:left="127" w:firstLine="579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В ледяной воде люди не могут находиться долго, поэтому жизнь и здоровье пострадавшего зависят от смекалки и быстроты действий. </w:t>
      </w:r>
    </w:p>
    <w:p w:rsidR="00011111" w:rsidRDefault="00A533E6">
      <w:pPr>
        <w:spacing w:after="62" w:line="269" w:lineRule="auto"/>
        <w:ind w:left="648" w:hanging="101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lastRenderedPageBreak/>
        <w:t xml:space="preserve">Наилучший способ согреть человека – снять с него мокрую одежду, раздеться самому и лечь рядом в спальный мешок. </w:t>
      </w:r>
    </w:p>
    <w:sectPr w:rsidR="00011111">
      <w:pgSz w:w="11906" w:h="16838"/>
      <w:pgMar w:top="623" w:right="572" w:bottom="76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8B4"/>
    <w:multiLevelType w:val="hybridMultilevel"/>
    <w:tmpl w:val="EA1A7578"/>
    <w:lvl w:ilvl="0" w:tplc="F6A6D30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82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4F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CB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62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C1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61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60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83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667089"/>
    <w:multiLevelType w:val="hybridMultilevel"/>
    <w:tmpl w:val="F7C4BE76"/>
    <w:lvl w:ilvl="0" w:tplc="6F18638E">
      <w:start w:val="1"/>
      <w:numFmt w:val="bullet"/>
      <w:lvlText w:val="•"/>
      <w:lvlJc w:val="left"/>
      <w:pPr>
        <w:ind w:left="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C58CF3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A6A80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41CFC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4CD0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46EE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EB2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E01F0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E078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2503D"/>
    <w:multiLevelType w:val="hybridMultilevel"/>
    <w:tmpl w:val="0E9487B8"/>
    <w:lvl w:ilvl="0" w:tplc="105CD47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EC9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FD2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070A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E0E5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0A8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488D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CE9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1E81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B2A86"/>
    <w:multiLevelType w:val="hybridMultilevel"/>
    <w:tmpl w:val="FF12FB5A"/>
    <w:lvl w:ilvl="0" w:tplc="62DCF452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1" w:tplc="7DF464EE">
      <w:start w:val="1"/>
      <w:numFmt w:val="lowerLetter"/>
      <w:lvlText w:val="%2"/>
      <w:lvlJc w:val="left"/>
      <w:pPr>
        <w:ind w:left="3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2" w:tplc="95D45D38">
      <w:start w:val="1"/>
      <w:numFmt w:val="lowerRoman"/>
      <w:lvlText w:val="%3"/>
      <w:lvlJc w:val="left"/>
      <w:pPr>
        <w:ind w:left="4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3" w:tplc="BA40E114">
      <w:start w:val="1"/>
      <w:numFmt w:val="decimal"/>
      <w:lvlText w:val="%4"/>
      <w:lvlJc w:val="left"/>
      <w:pPr>
        <w:ind w:left="4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4" w:tplc="682AADE8">
      <w:start w:val="1"/>
      <w:numFmt w:val="lowerLetter"/>
      <w:lvlText w:val="%5"/>
      <w:lvlJc w:val="left"/>
      <w:pPr>
        <w:ind w:left="5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5" w:tplc="19E6E676">
      <w:start w:val="1"/>
      <w:numFmt w:val="lowerRoman"/>
      <w:lvlText w:val="%6"/>
      <w:lvlJc w:val="left"/>
      <w:pPr>
        <w:ind w:left="6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6" w:tplc="ED9ACBF4">
      <w:start w:val="1"/>
      <w:numFmt w:val="decimal"/>
      <w:lvlText w:val="%7"/>
      <w:lvlJc w:val="left"/>
      <w:pPr>
        <w:ind w:left="6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7" w:tplc="0694BC0A">
      <w:start w:val="1"/>
      <w:numFmt w:val="lowerLetter"/>
      <w:lvlText w:val="%8"/>
      <w:lvlJc w:val="left"/>
      <w:pPr>
        <w:ind w:left="76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8" w:tplc="6392639E">
      <w:start w:val="1"/>
      <w:numFmt w:val="lowerRoman"/>
      <w:lvlText w:val="%9"/>
      <w:lvlJc w:val="left"/>
      <w:pPr>
        <w:ind w:left="84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6E6072"/>
    <w:multiLevelType w:val="hybridMultilevel"/>
    <w:tmpl w:val="9724CF24"/>
    <w:lvl w:ilvl="0" w:tplc="2A5A1200">
      <w:start w:val="1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FBE4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102A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FC5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E369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8023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D429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E6C9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5AEA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11"/>
    <w:rsid w:val="00011111"/>
    <w:rsid w:val="00821F90"/>
    <w:rsid w:val="00A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9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Аляутдинова</dc:creator>
  <cp:keywords/>
  <cp:lastModifiedBy>Пользователь Windows</cp:lastModifiedBy>
  <cp:revision>3</cp:revision>
  <dcterms:created xsi:type="dcterms:W3CDTF">2017-11-12T17:05:00Z</dcterms:created>
  <dcterms:modified xsi:type="dcterms:W3CDTF">2023-01-17T12:14:00Z</dcterms:modified>
</cp:coreProperties>
</file>